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D057" w14:textId="354879FC" w:rsidR="008174CF" w:rsidRPr="008174CF" w:rsidRDefault="008174CF" w:rsidP="008174CF">
      <w:pPr>
        <w:rPr>
          <w:b/>
          <w:bCs/>
          <w:u w:val="single"/>
        </w:rPr>
      </w:pPr>
      <w:r w:rsidRPr="008174CF">
        <w:rPr>
          <w:b/>
          <w:bCs/>
          <w:u w:val="single"/>
        </w:rPr>
        <w:t xml:space="preserve">Minutes of Meeting – </w:t>
      </w:r>
      <w:r>
        <w:rPr>
          <w:b/>
          <w:bCs/>
          <w:u w:val="single"/>
        </w:rPr>
        <w:t>March 2026</w:t>
      </w:r>
    </w:p>
    <w:p w14:paraId="2CB64BBC" w14:textId="77777777" w:rsidR="008174CF" w:rsidRPr="008174CF" w:rsidRDefault="008174CF" w:rsidP="008174CF">
      <w:pPr>
        <w:rPr>
          <w:b/>
          <w:bCs/>
          <w:u w:val="single"/>
        </w:rPr>
      </w:pPr>
    </w:p>
    <w:p w14:paraId="688432A0" w14:textId="77777777" w:rsidR="008174CF" w:rsidRPr="008174CF" w:rsidRDefault="008174CF" w:rsidP="008174CF">
      <w:pPr>
        <w:numPr>
          <w:ilvl w:val="0"/>
          <w:numId w:val="1"/>
        </w:numPr>
        <w:rPr>
          <w:b/>
          <w:bCs/>
        </w:rPr>
      </w:pPr>
      <w:r w:rsidRPr="008174CF">
        <w:rPr>
          <w:b/>
          <w:bCs/>
        </w:rPr>
        <w:t>Apologies for absence</w:t>
      </w:r>
    </w:p>
    <w:p w14:paraId="32972155" w14:textId="77777777" w:rsidR="008174CF" w:rsidRPr="008174CF" w:rsidRDefault="008174CF" w:rsidP="008174CF">
      <w:r w:rsidRPr="008174CF">
        <w:t>No apologies provided.</w:t>
      </w:r>
    </w:p>
    <w:p w14:paraId="6AE6815C" w14:textId="77777777" w:rsidR="008174CF" w:rsidRPr="008174CF" w:rsidRDefault="008174CF" w:rsidP="008174CF">
      <w:pPr>
        <w:numPr>
          <w:ilvl w:val="0"/>
          <w:numId w:val="1"/>
        </w:numPr>
        <w:rPr>
          <w:b/>
          <w:bCs/>
        </w:rPr>
      </w:pPr>
      <w:r w:rsidRPr="008174CF">
        <w:rPr>
          <w:b/>
          <w:bCs/>
        </w:rPr>
        <w:t>Approval of the minutes from the previous meeting</w:t>
      </w:r>
    </w:p>
    <w:p w14:paraId="27FD8B34" w14:textId="77777777" w:rsidR="008174CF" w:rsidRPr="008174CF" w:rsidRDefault="008174CF" w:rsidP="008174CF">
      <w:r w:rsidRPr="008174CF">
        <w:t>Minutes approved by all Councillors.</w:t>
      </w:r>
    </w:p>
    <w:p w14:paraId="44D20934" w14:textId="77777777" w:rsidR="008174CF" w:rsidRPr="008174CF" w:rsidRDefault="008174CF" w:rsidP="008174CF">
      <w:pPr>
        <w:numPr>
          <w:ilvl w:val="0"/>
          <w:numId w:val="1"/>
        </w:numPr>
      </w:pPr>
      <w:bookmarkStart w:id="0" w:name="_Hlk114605999"/>
      <w:r w:rsidRPr="008174CF">
        <w:rPr>
          <w:b/>
          <w:bCs/>
        </w:rPr>
        <w:t>Declaration of Personal and Prejudicial Interests</w:t>
      </w:r>
      <w:r w:rsidRPr="008174CF">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w:t>
      </w:r>
    </w:p>
    <w:p w14:paraId="48B7FC63" w14:textId="77777777" w:rsidR="008174CF" w:rsidRPr="008174CF" w:rsidRDefault="008174CF" w:rsidP="008174CF">
      <w:r w:rsidRPr="008174CF">
        <w:t>No declarations made.</w:t>
      </w:r>
    </w:p>
    <w:p w14:paraId="1A655B8A" w14:textId="5ED2E9DB" w:rsidR="008174CF" w:rsidRDefault="008174CF" w:rsidP="008174CF">
      <w:pPr>
        <w:numPr>
          <w:ilvl w:val="0"/>
          <w:numId w:val="1"/>
        </w:numPr>
        <w:rPr>
          <w:b/>
          <w:bCs/>
        </w:rPr>
      </w:pPr>
      <w:r>
        <w:rPr>
          <w:b/>
          <w:bCs/>
        </w:rPr>
        <w:t>CIL Request – St Mary’s</w:t>
      </w:r>
    </w:p>
    <w:p w14:paraId="4481F5E8" w14:textId="7F2ABBC7" w:rsidR="008174CF" w:rsidRDefault="008174CF" w:rsidP="008174CF">
      <w:pPr>
        <w:ind w:left="360"/>
      </w:pPr>
      <w:r>
        <w:t>Representatives from St Mary’s School and Church attended the meeting to request CIL funding from the Parish Council for the resurfacing and possible extension of the car park.</w:t>
      </w:r>
    </w:p>
    <w:p w14:paraId="3D762278" w14:textId="509F406A" w:rsidR="008174CF" w:rsidRDefault="008174CF" w:rsidP="008174CF">
      <w:pPr>
        <w:ind w:left="360"/>
      </w:pPr>
      <w:r>
        <w:t>They explained that they are experiencing issues with parking down Station Lane at school times. They have an agreement whereby the school can use the car park but it isn’t fit for purpose.</w:t>
      </w:r>
    </w:p>
    <w:p w14:paraId="7ED98591" w14:textId="5AD28E3B" w:rsidR="008174CF" w:rsidRDefault="008174CF" w:rsidP="008174CF">
      <w:pPr>
        <w:ind w:left="360"/>
      </w:pPr>
      <w:r>
        <w:t xml:space="preserve">LCC are also putting double yellow lines there which will further reduce the </w:t>
      </w:r>
      <w:proofErr w:type="gramStart"/>
      <w:r>
        <w:t>amount</w:t>
      </w:r>
      <w:proofErr w:type="gramEnd"/>
      <w:r>
        <w:t xml:space="preserve"> of spaces available.</w:t>
      </w:r>
    </w:p>
    <w:p w14:paraId="5A5C55BE" w14:textId="4DB2F061" w:rsidR="008174CF" w:rsidRDefault="008174CF" w:rsidP="008174CF">
      <w:pPr>
        <w:ind w:left="360"/>
      </w:pPr>
      <w:r>
        <w:t>They have agreed to share the maintenance cost of the car park 50/50 but request funding for an estimated £20-24,000 update to the car park.</w:t>
      </w:r>
    </w:p>
    <w:p w14:paraId="5DC24179" w14:textId="7D2B4440" w:rsidR="008174CF" w:rsidRDefault="008174CF" w:rsidP="008174CF">
      <w:pPr>
        <w:ind w:left="360"/>
      </w:pPr>
      <w:r>
        <w:t xml:space="preserve">Planning permission will be required if the car park is to be extended and they will need support from the Diocese. </w:t>
      </w:r>
    </w:p>
    <w:p w14:paraId="1CF5D7CD" w14:textId="5DE9206E" w:rsidR="008174CF" w:rsidRDefault="008174CF" w:rsidP="008174CF">
      <w:pPr>
        <w:ind w:left="360"/>
      </w:pPr>
      <w:r>
        <w:t>Cllrs agreed they are in support of the changes if they have safety concerns but the school and church will need to obtain planning and an accurate quote before the Parish will accept the request for funding.</w:t>
      </w:r>
    </w:p>
    <w:p w14:paraId="09C7D7E1" w14:textId="74E25F9D" w:rsidR="008174CF" w:rsidRDefault="008174CF" w:rsidP="008174CF">
      <w:pPr>
        <w:ind w:left="360"/>
      </w:pPr>
      <w:r>
        <w:t>All agreed they would come back once the above is satisfied and re-request the funding.</w:t>
      </w:r>
    </w:p>
    <w:p w14:paraId="33BEDCC8" w14:textId="77777777" w:rsidR="008174CF" w:rsidRPr="008174CF" w:rsidRDefault="008174CF" w:rsidP="008174CF">
      <w:pPr>
        <w:ind w:left="360"/>
      </w:pPr>
    </w:p>
    <w:p w14:paraId="02D5D5D6" w14:textId="1C7BBDFA" w:rsidR="008174CF" w:rsidRDefault="008174CF" w:rsidP="008174CF">
      <w:pPr>
        <w:numPr>
          <w:ilvl w:val="0"/>
          <w:numId w:val="1"/>
        </w:numPr>
        <w:rPr>
          <w:b/>
          <w:bCs/>
        </w:rPr>
      </w:pPr>
      <w:proofErr w:type="spellStart"/>
      <w:r>
        <w:rPr>
          <w:b/>
          <w:bCs/>
        </w:rPr>
        <w:t>Lengthsman</w:t>
      </w:r>
      <w:proofErr w:type="spellEnd"/>
      <w:r>
        <w:rPr>
          <w:b/>
          <w:bCs/>
        </w:rPr>
        <w:t xml:space="preserve"> – updates and requests</w:t>
      </w:r>
    </w:p>
    <w:p w14:paraId="2D206F89" w14:textId="1B2DBEE4" w:rsidR="008174CF" w:rsidRPr="003B4B08" w:rsidRDefault="008174CF" w:rsidP="008174CF">
      <w:pPr>
        <w:ind w:left="360"/>
      </w:pPr>
      <w:proofErr w:type="spellStart"/>
      <w:r w:rsidRPr="003B4B08">
        <w:t>Lengthsman</w:t>
      </w:r>
      <w:proofErr w:type="spellEnd"/>
      <w:r w:rsidRPr="003B4B08">
        <w:t xml:space="preserve"> has requested for a stonemason to re-chip the wording on the milestones. Cllrs agreed this would be a better job to undertake next year and the milestones had just been repainted.</w:t>
      </w:r>
    </w:p>
    <w:p w14:paraId="514B7317" w14:textId="34273CD4" w:rsidR="008174CF" w:rsidRPr="003B4B08" w:rsidRDefault="008174CF" w:rsidP="008174CF">
      <w:pPr>
        <w:ind w:left="360"/>
      </w:pPr>
      <w:r w:rsidRPr="003B4B08">
        <w:t>Request made for a 3</w:t>
      </w:r>
      <w:r w:rsidR="003B4B08">
        <w:t>-</w:t>
      </w:r>
      <w:r w:rsidRPr="003B4B08">
        <w:t>year contract and to be salaried. All Cllrs approved.</w:t>
      </w:r>
    </w:p>
    <w:p w14:paraId="6C666D0C" w14:textId="77777777" w:rsidR="003B4B08" w:rsidRDefault="008174CF" w:rsidP="003B4B08">
      <w:pPr>
        <w:ind w:left="360"/>
      </w:pPr>
      <w:r w:rsidRPr="003B4B08">
        <w:t xml:space="preserve">Request made for high vis jackets </w:t>
      </w:r>
      <w:r w:rsidR="003B4B08" w:rsidRPr="003B4B08">
        <w:t xml:space="preserve">(branded with ‘Barton Parish Council’) </w:t>
      </w:r>
      <w:r w:rsidRPr="003B4B08">
        <w:t xml:space="preserve">to be provided for the </w:t>
      </w:r>
      <w:proofErr w:type="spellStart"/>
      <w:r w:rsidRPr="003B4B08">
        <w:t>Lengthsman</w:t>
      </w:r>
      <w:proofErr w:type="spellEnd"/>
      <w:r w:rsidRPr="003B4B08">
        <w:t xml:space="preserve"> as he has been approached on a number </w:t>
      </w:r>
      <w:r w:rsidR="003B4B08" w:rsidRPr="003B4B08">
        <w:t xml:space="preserve">of occasions and questioned by residents. All Cllrs approved. </w:t>
      </w:r>
    </w:p>
    <w:p w14:paraId="33D6F4A9" w14:textId="77777777" w:rsidR="003B4B08" w:rsidRPr="00E47A7F" w:rsidRDefault="003B4B08" w:rsidP="003B4B08">
      <w:pPr>
        <w:numPr>
          <w:ilvl w:val="0"/>
          <w:numId w:val="1"/>
        </w:numPr>
      </w:pPr>
      <w:r>
        <w:rPr>
          <w:b/>
          <w:bCs/>
        </w:rPr>
        <w:lastRenderedPageBreak/>
        <w:t xml:space="preserve">Audit 25/26 </w:t>
      </w:r>
    </w:p>
    <w:p w14:paraId="68FB74C6" w14:textId="2108649B" w:rsidR="008174CF" w:rsidRPr="008174CF" w:rsidRDefault="003B4B08" w:rsidP="003B4B08">
      <w:pPr>
        <w:pStyle w:val="ListParagraph"/>
        <w:ind w:left="360"/>
      </w:pPr>
      <w:r>
        <w:t xml:space="preserve">Clerk informed Cllrs that the audit request has been received for 25/26. Vice Chair agreed to provide yearly statement to assist with audit. </w:t>
      </w:r>
    </w:p>
    <w:p w14:paraId="6B101256" w14:textId="07A3CB02" w:rsidR="008174CF" w:rsidRDefault="003B4B08" w:rsidP="008174CF">
      <w:pPr>
        <w:numPr>
          <w:ilvl w:val="0"/>
          <w:numId w:val="1"/>
        </w:numPr>
        <w:rPr>
          <w:b/>
          <w:bCs/>
        </w:rPr>
      </w:pPr>
      <w:r>
        <w:rPr>
          <w:b/>
          <w:bCs/>
        </w:rPr>
        <w:t xml:space="preserve">Verge Maintenance and repairs – Cadent contacted </w:t>
      </w:r>
    </w:p>
    <w:p w14:paraId="4123FE96" w14:textId="74FBB7A5" w:rsidR="003B4B08" w:rsidRDefault="003B4B08" w:rsidP="003B4B08">
      <w:pPr>
        <w:ind w:left="360"/>
      </w:pPr>
      <w:r>
        <w:t>Clerk informed Cllrs that Cadent have been contacted about the state they have left the verges in following the work conducted in January/February.</w:t>
      </w:r>
    </w:p>
    <w:p w14:paraId="47D078D4" w14:textId="75DD721B" w:rsidR="003B4B08" w:rsidRPr="003B4B08" w:rsidRDefault="003B4B08" w:rsidP="003B4B08">
      <w:pPr>
        <w:ind w:left="360"/>
      </w:pPr>
      <w:r>
        <w:t xml:space="preserve">Clerk has forwarded an invoice to them with the estimated cost of repairing the damage and awaits to hear back with their response. </w:t>
      </w:r>
    </w:p>
    <w:p w14:paraId="0AAADBE4" w14:textId="25C2A4C2" w:rsidR="003B4B08" w:rsidRDefault="003B4B08" w:rsidP="003B4B08">
      <w:pPr>
        <w:numPr>
          <w:ilvl w:val="0"/>
          <w:numId w:val="1"/>
        </w:numPr>
        <w:rPr>
          <w:b/>
          <w:bCs/>
        </w:rPr>
      </w:pPr>
      <w:r>
        <w:rPr>
          <w:b/>
          <w:bCs/>
        </w:rPr>
        <w:t xml:space="preserve">Best Kept Village Competition – cancelled </w:t>
      </w:r>
    </w:p>
    <w:p w14:paraId="6593487F" w14:textId="7277DD41" w:rsidR="003B4B08" w:rsidRPr="003B4B08" w:rsidRDefault="003B4B08" w:rsidP="003B4B08">
      <w:pPr>
        <w:ind w:left="360"/>
      </w:pPr>
      <w:r>
        <w:t xml:space="preserve">Clerk informed Cllrs that the BKV competition has been cancelled for this year due to lack of funding. </w:t>
      </w:r>
    </w:p>
    <w:p w14:paraId="0FB7803C" w14:textId="77777777" w:rsidR="003B4B08" w:rsidRPr="00E47A7F" w:rsidRDefault="008174CF" w:rsidP="003B4B08">
      <w:pPr>
        <w:numPr>
          <w:ilvl w:val="0"/>
          <w:numId w:val="1"/>
        </w:numPr>
        <w:rPr>
          <w:b/>
          <w:bCs/>
        </w:rPr>
      </w:pPr>
      <w:r w:rsidRPr="008174CF">
        <w:rPr>
          <w:b/>
          <w:bCs/>
        </w:rPr>
        <w:t xml:space="preserve"> </w:t>
      </w:r>
      <w:r w:rsidR="003B4B08">
        <w:rPr>
          <w:b/>
          <w:bCs/>
        </w:rPr>
        <w:t xml:space="preserve">Boundary Reshuffle </w:t>
      </w:r>
    </w:p>
    <w:p w14:paraId="629C4E1F" w14:textId="1A5456D2" w:rsidR="008174CF" w:rsidRDefault="003B4B08" w:rsidP="003B4B08">
      <w:pPr>
        <w:ind w:left="360"/>
      </w:pPr>
      <w:r>
        <w:t xml:space="preserve">Clerk confirmed that </w:t>
      </w:r>
      <w:r w:rsidR="000E3902">
        <w:t>she had spoken with Electoral Services at PCC to get more information about potentially changing the boundaries in the village.</w:t>
      </w:r>
    </w:p>
    <w:p w14:paraId="24C5B96D" w14:textId="76139855" w:rsidR="000E3902" w:rsidRDefault="000E3902" w:rsidP="003B4B08">
      <w:pPr>
        <w:ind w:left="360"/>
      </w:pPr>
      <w:r>
        <w:t>ES said that there are 4 or 5 different ways it could be split – their preference would be to merge with Lancaster and Ribble Valley</w:t>
      </w:r>
      <w:r w:rsidR="00913A40">
        <w:t>.</w:t>
      </w:r>
    </w:p>
    <w:p w14:paraId="59EC9A21" w14:textId="7C1D9E3E" w:rsidR="00913A40" w:rsidRDefault="00913A40" w:rsidP="003B4B08">
      <w:pPr>
        <w:ind w:left="360"/>
      </w:pPr>
      <w:r>
        <w:t>Government have to decide how the it will be split and PCC expect to hear the result in July/August this year.</w:t>
      </w:r>
    </w:p>
    <w:p w14:paraId="70700BFE" w14:textId="33C86446" w:rsidR="00913A40" w:rsidRDefault="00913A40" w:rsidP="003B4B08">
      <w:pPr>
        <w:ind w:left="360"/>
      </w:pPr>
      <w:r>
        <w:t>The new areas will then have shadow elections next year (27) and when result is declared the new areas will then be officially recognised.</w:t>
      </w:r>
    </w:p>
    <w:p w14:paraId="1867E4C5" w14:textId="45FED52E" w:rsidR="00913A40" w:rsidRDefault="00913A40" w:rsidP="003B4B08">
      <w:pPr>
        <w:ind w:left="360"/>
      </w:pPr>
      <w:r>
        <w:t xml:space="preserve">Boundary reshuffle will take place after this has been done but they expect it to be a </w:t>
      </w:r>
      <w:proofErr w:type="gramStart"/>
      <w:r>
        <w:t>5 year</w:t>
      </w:r>
      <w:proofErr w:type="gramEnd"/>
      <w:r>
        <w:t xml:space="preserve"> process.</w:t>
      </w:r>
    </w:p>
    <w:p w14:paraId="626AFACF" w14:textId="0DCE05FD" w:rsidR="00913A40" w:rsidRPr="003B4B08" w:rsidRDefault="00913A40" w:rsidP="003B4B08">
      <w:pPr>
        <w:ind w:left="360"/>
      </w:pPr>
      <w:r>
        <w:t>No action required by the PC right now but they will keep an eye on the results in summer.</w:t>
      </w:r>
    </w:p>
    <w:bookmarkEnd w:id="0"/>
    <w:p w14:paraId="734048F2" w14:textId="6E01FCCF" w:rsidR="00913A40" w:rsidRDefault="00913A40" w:rsidP="00913A40">
      <w:pPr>
        <w:numPr>
          <w:ilvl w:val="0"/>
          <w:numId w:val="1"/>
        </w:numPr>
        <w:rPr>
          <w:b/>
          <w:bCs/>
        </w:rPr>
      </w:pPr>
      <w:r w:rsidRPr="00E47A7F">
        <w:rPr>
          <w:b/>
          <w:bCs/>
        </w:rPr>
        <w:t>Payments to approve/financial matters</w:t>
      </w:r>
    </w:p>
    <w:p w14:paraId="5B64E5C1" w14:textId="5A7A5736" w:rsidR="00913A40" w:rsidRDefault="00913A40" w:rsidP="00913A40">
      <w:pPr>
        <w:ind w:left="360"/>
      </w:pPr>
      <w:r>
        <w:t xml:space="preserve">Flowers – All </w:t>
      </w:r>
      <w:proofErr w:type="spellStart"/>
      <w:r>
        <w:t>cllrs</w:t>
      </w:r>
      <w:proofErr w:type="spellEnd"/>
      <w:r>
        <w:t xml:space="preserve"> approved the payment for flowers.</w:t>
      </w:r>
    </w:p>
    <w:p w14:paraId="5602310F" w14:textId="18D2DAA1" w:rsidR="00913A40" w:rsidRPr="00913A40" w:rsidRDefault="00913A40" w:rsidP="00913A40">
      <w:pPr>
        <w:ind w:left="360"/>
      </w:pPr>
      <w:r>
        <w:t xml:space="preserve">Speed sign – Clerk got quote for a speed sign but Broughton had confirmed there’s was provided by LCC. </w:t>
      </w:r>
    </w:p>
    <w:p w14:paraId="6AC4DAB8" w14:textId="51AAF2E7" w:rsidR="008174CF" w:rsidRPr="00913A40" w:rsidRDefault="00913A40" w:rsidP="00913A40">
      <w:pPr>
        <w:pStyle w:val="ListParagraph"/>
        <w:numPr>
          <w:ilvl w:val="0"/>
          <w:numId w:val="1"/>
        </w:numPr>
        <w:rPr>
          <w:b/>
          <w:bCs/>
        </w:rPr>
      </w:pPr>
      <w:r w:rsidRPr="00913A40">
        <w:rPr>
          <w:b/>
          <w:bCs/>
        </w:rPr>
        <w:t>Public Participation</w:t>
      </w:r>
    </w:p>
    <w:p w14:paraId="62BFF455" w14:textId="77777777" w:rsidR="00913A40" w:rsidRDefault="00913A40" w:rsidP="00913A40">
      <w:pPr>
        <w:pStyle w:val="ListParagraph"/>
        <w:ind w:left="360"/>
      </w:pPr>
    </w:p>
    <w:p w14:paraId="68EE6168" w14:textId="1FCC01E6" w:rsidR="00913A40" w:rsidRDefault="00913A40" w:rsidP="00913A40">
      <w:pPr>
        <w:pStyle w:val="ListParagraph"/>
        <w:ind w:left="360"/>
      </w:pPr>
      <w:r>
        <w:t>Cllr Stephen Thompson said he would assist with contacting Cllr Maria Jones at LCC to try and get a response regarding the footpaths on Woodlands Way and at the Boars Head.</w:t>
      </w:r>
    </w:p>
    <w:p w14:paraId="510BCF17" w14:textId="5F456758" w:rsidR="00913A40" w:rsidRDefault="00913A40" w:rsidP="00913A40">
      <w:pPr>
        <w:pStyle w:val="ListParagraph"/>
        <w:ind w:left="360"/>
      </w:pPr>
      <w:r>
        <w:t xml:space="preserve">Cllr Thompson also </w:t>
      </w:r>
      <w:proofErr w:type="gramStart"/>
      <w:r>
        <w:t>mention</w:t>
      </w:r>
      <w:proofErr w:type="gramEnd"/>
      <w:r>
        <w:t xml:space="preserve"> useful </w:t>
      </w:r>
      <w:r w:rsidR="00FC40C5">
        <w:t>‘Operation Ford’ for Cllrs to quote when calling 101 if they are accosted or assaulted by a member of the public.</w:t>
      </w:r>
    </w:p>
    <w:p w14:paraId="370F5D63" w14:textId="77777777" w:rsidR="00FC40C5" w:rsidRDefault="00FC40C5" w:rsidP="00913A40">
      <w:pPr>
        <w:pStyle w:val="ListParagraph"/>
        <w:ind w:left="360"/>
      </w:pPr>
    </w:p>
    <w:p w14:paraId="0307A9E1" w14:textId="680EFB39" w:rsidR="00FC40C5" w:rsidRDefault="00FC40C5" w:rsidP="00913A40">
      <w:pPr>
        <w:pStyle w:val="ListParagraph"/>
        <w:ind w:left="360"/>
      </w:pPr>
      <w:r>
        <w:t xml:space="preserve">Brief discussion about dogs being found on Forest Grove play area. Could the dog warden be contacted to monitor the area. </w:t>
      </w:r>
    </w:p>
    <w:p w14:paraId="0C02917A" w14:textId="77777777" w:rsidR="00913A40" w:rsidRPr="008174CF" w:rsidRDefault="00913A40" w:rsidP="00913A40">
      <w:pPr>
        <w:pStyle w:val="ListParagraph"/>
        <w:ind w:left="360"/>
      </w:pPr>
    </w:p>
    <w:p w14:paraId="1D07BC0F" w14:textId="77777777" w:rsidR="008174CF" w:rsidRPr="008174CF" w:rsidRDefault="008174CF" w:rsidP="008174CF"/>
    <w:p w14:paraId="6EB5009F" w14:textId="77777777" w:rsidR="002E3116" w:rsidRPr="008174CF" w:rsidRDefault="002E3116" w:rsidP="008174CF"/>
    <w:sectPr w:rsidR="002E3116" w:rsidRPr="00817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228"/>
    <w:multiLevelType w:val="hybridMultilevel"/>
    <w:tmpl w:val="1354EF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82D1F0F"/>
    <w:multiLevelType w:val="hybridMultilevel"/>
    <w:tmpl w:val="259C2E3E"/>
    <w:lvl w:ilvl="0" w:tplc="FDC28D7A">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4022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6320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CF"/>
    <w:rsid w:val="000E3902"/>
    <w:rsid w:val="001A582E"/>
    <w:rsid w:val="002E3116"/>
    <w:rsid w:val="003B4B08"/>
    <w:rsid w:val="00485AE0"/>
    <w:rsid w:val="008174CF"/>
    <w:rsid w:val="00913A40"/>
    <w:rsid w:val="00A87749"/>
    <w:rsid w:val="00E618FA"/>
    <w:rsid w:val="00FC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2C61"/>
  <w15:chartTrackingRefBased/>
  <w15:docId w15:val="{29F454DA-6756-4285-B310-6DFAF0FC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CF"/>
    <w:rPr>
      <w:rFonts w:eastAsiaTheme="majorEastAsia" w:cstheme="majorBidi"/>
      <w:color w:val="272727" w:themeColor="text1" w:themeTint="D8"/>
    </w:rPr>
  </w:style>
  <w:style w:type="paragraph" w:styleId="Title">
    <w:name w:val="Title"/>
    <w:basedOn w:val="Normal"/>
    <w:next w:val="Normal"/>
    <w:link w:val="TitleChar"/>
    <w:uiPriority w:val="10"/>
    <w:qFormat/>
    <w:rsid w:val="0081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CF"/>
    <w:pPr>
      <w:spacing w:before="160"/>
      <w:jc w:val="center"/>
    </w:pPr>
    <w:rPr>
      <w:i/>
      <w:iCs/>
      <w:color w:val="404040" w:themeColor="text1" w:themeTint="BF"/>
    </w:rPr>
  </w:style>
  <w:style w:type="character" w:customStyle="1" w:styleId="QuoteChar">
    <w:name w:val="Quote Char"/>
    <w:basedOn w:val="DefaultParagraphFont"/>
    <w:link w:val="Quote"/>
    <w:uiPriority w:val="29"/>
    <w:rsid w:val="008174CF"/>
    <w:rPr>
      <w:i/>
      <w:iCs/>
      <w:color w:val="404040" w:themeColor="text1" w:themeTint="BF"/>
    </w:rPr>
  </w:style>
  <w:style w:type="paragraph" w:styleId="ListParagraph">
    <w:name w:val="List Paragraph"/>
    <w:basedOn w:val="Normal"/>
    <w:uiPriority w:val="34"/>
    <w:qFormat/>
    <w:rsid w:val="008174CF"/>
    <w:pPr>
      <w:ind w:left="720"/>
      <w:contextualSpacing/>
    </w:pPr>
  </w:style>
  <w:style w:type="character" w:styleId="IntenseEmphasis">
    <w:name w:val="Intense Emphasis"/>
    <w:basedOn w:val="DefaultParagraphFont"/>
    <w:uiPriority w:val="21"/>
    <w:qFormat/>
    <w:rsid w:val="008174CF"/>
    <w:rPr>
      <w:i/>
      <w:iCs/>
      <w:color w:val="2F5496" w:themeColor="accent1" w:themeShade="BF"/>
    </w:rPr>
  </w:style>
  <w:style w:type="paragraph" w:styleId="IntenseQuote">
    <w:name w:val="Intense Quote"/>
    <w:basedOn w:val="Normal"/>
    <w:next w:val="Normal"/>
    <w:link w:val="IntenseQuoteChar"/>
    <w:uiPriority w:val="30"/>
    <w:qFormat/>
    <w:rsid w:val="00817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CF"/>
    <w:rPr>
      <w:i/>
      <w:iCs/>
      <w:color w:val="2F5496" w:themeColor="accent1" w:themeShade="BF"/>
    </w:rPr>
  </w:style>
  <w:style w:type="character" w:styleId="IntenseReference">
    <w:name w:val="Intense Reference"/>
    <w:basedOn w:val="DefaultParagraphFont"/>
    <w:uiPriority w:val="32"/>
    <w:qFormat/>
    <w:rsid w:val="00817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2026-05-20T08:26:00Z</dcterms:created>
  <dcterms:modified xsi:type="dcterms:W3CDTF">2026-05-20T09:10:00Z</dcterms:modified>
</cp:coreProperties>
</file>